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CA689D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5925D9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5925D9" w:rsidRPr="0096632C">
                      <w:rPr>
                        <w:rStyle w:val="Hipercze"/>
                      </w:rPr>
                      <w:t>biuro@ssrn-polonia.eu</w:t>
                    </w:r>
                  </w:hyperlink>
                  <w:r w:rsidR="005925D9">
                    <w:t xml:space="preserve">, </w:t>
                  </w:r>
                  <w:hyperlink r:id="rId8" w:history="1">
                    <w:r w:rsidR="005925D9" w:rsidRPr="0096632C">
                      <w:rPr>
                        <w:rStyle w:val="Hipercze"/>
                      </w:rPr>
                      <w:t>www.ssrn-polonia.eu</w:t>
                    </w:r>
                  </w:hyperlink>
                  <w:r w:rsidR="005925D9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CA689D" w:rsidRPr="00CA689D" w:rsidRDefault="00C66984" w:rsidP="00CA689D">
      <w:pPr>
        <w:spacing w:line="360" w:lineRule="auto"/>
        <w:jc w:val="center"/>
        <w:rPr>
          <w:b/>
          <w:color w:val="212121"/>
          <w:spacing w:val="-8"/>
          <w:sz w:val="28"/>
          <w:szCs w:val="28"/>
        </w:rPr>
      </w:pPr>
      <w:r>
        <w:rPr>
          <w:b/>
          <w:color w:val="212121"/>
          <w:spacing w:val="-8"/>
          <w:sz w:val="28"/>
          <w:szCs w:val="28"/>
        </w:rPr>
        <w:t>„</w:t>
      </w:r>
      <w:r w:rsidR="00CA689D" w:rsidRPr="00CA689D">
        <w:rPr>
          <w:b/>
          <w:color w:val="212121"/>
          <w:spacing w:val="-8"/>
          <w:sz w:val="28"/>
          <w:szCs w:val="28"/>
        </w:rPr>
        <w:t>Zarządzania nieruchomościami komercyjnymi</w:t>
      </w:r>
      <w:bookmarkStart w:id="0" w:name="_GoBack"/>
      <w:bookmarkEnd w:id="0"/>
    </w:p>
    <w:p w:rsidR="007154AE" w:rsidRDefault="00CA689D" w:rsidP="00CA689D">
      <w:pPr>
        <w:spacing w:line="360" w:lineRule="auto"/>
        <w:jc w:val="center"/>
      </w:pPr>
      <w:r w:rsidRPr="00CA689D">
        <w:rPr>
          <w:b/>
          <w:color w:val="212121"/>
          <w:spacing w:val="-8"/>
          <w:sz w:val="28"/>
          <w:szCs w:val="28"/>
        </w:rPr>
        <w:t>- wybrane zagadnienia</w:t>
      </w:r>
      <w:r w:rsidR="00C66984">
        <w:rPr>
          <w:b/>
          <w:color w:val="212121"/>
          <w:spacing w:val="-8"/>
          <w:sz w:val="28"/>
          <w:szCs w:val="28"/>
        </w:rPr>
        <w:t>”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 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469E2"/>
    <w:rsid w:val="0008417A"/>
    <w:rsid w:val="000B01BB"/>
    <w:rsid w:val="001A7060"/>
    <w:rsid w:val="001C3BE8"/>
    <w:rsid w:val="00206598"/>
    <w:rsid w:val="002305B1"/>
    <w:rsid w:val="00237979"/>
    <w:rsid w:val="0029184B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747C8"/>
    <w:rsid w:val="006D0FC0"/>
    <w:rsid w:val="00702C4E"/>
    <w:rsid w:val="007154AE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66984"/>
    <w:rsid w:val="00C9145D"/>
    <w:rsid w:val="00CA689D"/>
    <w:rsid w:val="00CC6F07"/>
    <w:rsid w:val="00CD7EFB"/>
    <w:rsid w:val="00CF7A6D"/>
    <w:rsid w:val="00D3616C"/>
    <w:rsid w:val="00D45D3F"/>
    <w:rsid w:val="00DA4461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52306E5-1E41-463C-A508-33BB7994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2B85-4C5E-40F3-A02C-632AA5F9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1500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8</cp:revision>
  <cp:lastPrinted>2017-01-31T13:54:00Z</cp:lastPrinted>
  <dcterms:created xsi:type="dcterms:W3CDTF">2019-03-13T11:45:00Z</dcterms:created>
  <dcterms:modified xsi:type="dcterms:W3CDTF">2020-07-13T18:19:00Z</dcterms:modified>
</cp:coreProperties>
</file>